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081" w:rsidRDefault="005D2081" w:rsidP="00823626"/>
    <w:p w:rsidR="005D2081" w:rsidRDefault="005D2081" w:rsidP="005D2081">
      <w:pPr>
        <w:jc w:val="center"/>
        <w:rPr>
          <w:b/>
          <w:sz w:val="28"/>
        </w:rPr>
      </w:pPr>
      <w:r>
        <w:rPr>
          <w:b/>
          <w:sz w:val="28"/>
        </w:rPr>
        <w:t>Выборы депутатов Собрания депутатов Ключевского сельского поселения четвертого созыва</w:t>
      </w:r>
    </w:p>
    <w:p w:rsidR="005D2081" w:rsidRDefault="005D2081" w:rsidP="005D2081">
      <w:pPr>
        <w:jc w:val="center"/>
        <w:rPr>
          <w:sz w:val="28"/>
        </w:rPr>
      </w:pPr>
      <w:r>
        <w:rPr>
          <w:sz w:val="28"/>
        </w:rPr>
        <w:t>13 сентября 2020 года</w:t>
      </w:r>
    </w:p>
    <w:p w:rsidR="005D2081" w:rsidRDefault="005D2081" w:rsidP="005D2081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5D2081" w:rsidTr="005D2081">
        <w:tc>
          <w:tcPr>
            <w:tcW w:w="9572" w:type="dxa"/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Протокол </w:t>
            </w:r>
          </w:p>
        </w:tc>
      </w:tr>
      <w:tr w:rsidR="005D2081" w:rsidTr="005D2081">
        <w:tc>
          <w:tcPr>
            <w:tcW w:w="9572" w:type="dxa"/>
            <w:shd w:val="clear" w:color="auto" w:fill="auto"/>
          </w:tcPr>
          <w:p w:rsidR="005D2081" w:rsidRPr="005D2081" w:rsidRDefault="005D2081" w:rsidP="00B53BD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B53BD2">
              <w:rPr>
                <w:sz w:val="28"/>
              </w:rPr>
              <w:t>Ок</w:t>
            </w:r>
            <w:r>
              <w:rPr>
                <w:sz w:val="28"/>
              </w:rPr>
              <w:t xml:space="preserve">ружной избирательной комиссии  </w:t>
            </w:r>
          </w:p>
        </w:tc>
      </w:tr>
      <w:tr w:rsidR="005D2081" w:rsidTr="005D2081">
        <w:tc>
          <w:tcPr>
            <w:tcW w:w="9572" w:type="dxa"/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о результатах выборов депутатов Собрания депутатов Ключевского сельского поселения</w:t>
            </w:r>
          </w:p>
        </w:tc>
      </w:tr>
      <w:tr w:rsidR="005D2081" w:rsidTr="005D2081">
        <w:tc>
          <w:tcPr>
            <w:tcW w:w="9572" w:type="dxa"/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20"/>
              </w:rPr>
            </w:pPr>
            <w:r>
              <w:rPr>
                <w:sz w:val="28"/>
              </w:rPr>
              <w:t xml:space="preserve"> по многомандатному избирательному округу № 2</w:t>
            </w:r>
          </w:p>
        </w:tc>
      </w:tr>
    </w:tbl>
    <w:p w:rsidR="005D2081" w:rsidRDefault="005D2081" w:rsidP="005D2081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5D2081" w:rsidTr="005D2081">
        <w:tc>
          <w:tcPr>
            <w:tcW w:w="9078" w:type="dxa"/>
            <w:shd w:val="clear" w:color="auto" w:fill="auto"/>
            <w:vAlign w:val="bottom"/>
          </w:tcPr>
          <w:p w:rsidR="005D2081" w:rsidRPr="005D2081" w:rsidRDefault="005D2081" w:rsidP="005D2081">
            <w:r>
              <w:t xml:space="preserve">Число участковых избирательных комиссий в округе 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5D2081" w:rsidRPr="005D2081" w:rsidRDefault="005D2081" w:rsidP="005D2081">
            <w:r>
              <w:t>2</w:t>
            </w:r>
          </w:p>
        </w:tc>
      </w:tr>
      <w:tr w:rsidR="005D2081" w:rsidTr="005D2081">
        <w:tc>
          <w:tcPr>
            <w:tcW w:w="9078" w:type="dxa"/>
            <w:shd w:val="clear" w:color="auto" w:fill="auto"/>
            <w:vAlign w:val="bottom"/>
          </w:tcPr>
          <w:p w:rsidR="005D2081" w:rsidRPr="005D2081" w:rsidRDefault="005D2081" w:rsidP="005D2081"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данный протокол 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5D2081" w:rsidRPr="005D2081" w:rsidRDefault="005D2081" w:rsidP="005D2081">
            <w:r>
              <w:t>2</w:t>
            </w:r>
          </w:p>
        </w:tc>
      </w:tr>
      <w:tr w:rsidR="005D2081" w:rsidTr="005D2081">
        <w:tc>
          <w:tcPr>
            <w:tcW w:w="9078" w:type="dxa"/>
            <w:shd w:val="clear" w:color="auto" w:fill="auto"/>
            <w:vAlign w:val="bottom"/>
          </w:tcPr>
          <w:p w:rsidR="005D2081" w:rsidRPr="005D2081" w:rsidRDefault="005D2081" w:rsidP="005D2081"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5D2081" w:rsidRPr="005D2081" w:rsidRDefault="005D2081" w:rsidP="005D2081">
            <w:r>
              <w:t>0</w:t>
            </w:r>
          </w:p>
        </w:tc>
      </w:tr>
      <w:tr w:rsidR="005D2081" w:rsidTr="005D2081">
        <w:tc>
          <w:tcPr>
            <w:tcW w:w="9078" w:type="dxa"/>
            <w:shd w:val="clear" w:color="auto" w:fill="auto"/>
            <w:vAlign w:val="bottom"/>
          </w:tcPr>
          <w:p w:rsidR="005D2081" w:rsidRPr="005D2081" w:rsidRDefault="005D2081" w:rsidP="005D2081">
            <w:r>
              <w:t>Суммарное число избирателей, внесенных в списки избирателей по данным избирательным участкам на момент окончания голосования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5D2081" w:rsidRPr="005D2081" w:rsidRDefault="005D2081" w:rsidP="005D2081">
            <w:pPr>
              <w:rPr>
                <w:sz w:val="20"/>
              </w:rPr>
            </w:pPr>
            <w:r>
              <w:t>0</w:t>
            </w:r>
          </w:p>
        </w:tc>
      </w:tr>
    </w:tbl>
    <w:p w:rsidR="005D2081" w:rsidRDefault="005D2081" w:rsidP="005D2081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5D2081" w:rsidTr="005D2081">
        <w:tc>
          <w:tcPr>
            <w:tcW w:w="9572" w:type="dxa"/>
            <w:shd w:val="clear" w:color="auto" w:fill="auto"/>
            <w:vAlign w:val="bottom"/>
          </w:tcPr>
          <w:p w:rsidR="005D2081" w:rsidRPr="005D2081" w:rsidRDefault="005D2081" w:rsidP="001A2AE2">
            <w:pPr>
              <w:jc w:val="both"/>
              <w:rPr>
                <w:sz w:val="20"/>
              </w:rPr>
            </w:pPr>
            <w:r>
              <w:t>После предварительной проверки правильности составления протоколов участковых избирательных к</w:t>
            </w:r>
            <w:r w:rsidR="001A2AE2">
              <w:t xml:space="preserve">омиссий об итогах голосования, </w:t>
            </w:r>
            <w:r>
              <w:t>окружная избирательная комиссия путем суммирования данных, содержащихся в указанных протоколах участковых избирательных комиссий, о п р е д е л и л а:</w:t>
            </w:r>
          </w:p>
        </w:tc>
      </w:tr>
    </w:tbl>
    <w:p w:rsidR="005D2081" w:rsidRDefault="005D2081" w:rsidP="005D2081">
      <w:pPr>
        <w:rPr>
          <w:sz w:val="28"/>
        </w:rPr>
      </w:pPr>
    </w:p>
    <w:tbl>
      <w:tblPr>
        <w:tblW w:w="9363" w:type="dxa"/>
        <w:tblLayout w:type="fixed"/>
        <w:tblLook w:val="0000"/>
      </w:tblPr>
      <w:tblGrid>
        <w:gridCol w:w="680"/>
        <w:gridCol w:w="4424"/>
        <w:gridCol w:w="365"/>
        <w:gridCol w:w="365"/>
        <w:gridCol w:w="365"/>
        <w:gridCol w:w="365"/>
        <w:gridCol w:w="240"/>
        <w:gridCol w:w="125"/>
        <w:gridCol w:w="240"/>
        <w:gridCol w:w="125"/>
        <w:gridCol w:w="240"/>
        <w:gridCol w:w="125"/>
        <w:gridCol w:w="240"/>
        <w:gridCol w:w="365"/>
        <w:gridCol w:w="365"/>
        <w:gridCol w:w="365"/>
        <w:gridCol w:w="369"/>
      </w:tblGrid>
      <w:tr w:rsidR="005D2081" w:rsidTr="005D208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1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5D2081" w:rsidTr="005D208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2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5D2081" w:rsidTr="005D208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3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Число избирательных бюллетеней, выданных избирателям, проголосовавшим досрочно, в том числе: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5D2081" w:rsidTr="005D208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4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в помещении окружной избирательной комиссии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5D2081" w:rsidTr="005D208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5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5D2081" w:rsidTr="005D208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6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5D2081" w:rsidTr="005D208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7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Число погашенных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</w:tr>
      <w:tr w:rsidR="005D2081" w:rsidTr="005D208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8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5D2081" w:rsidTr="005D208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9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5D2081" w:rsidTr="005D208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10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Число недействительных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5D2081" w:rsidTr="005D208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11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Число действительных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5D2081" w:rsidTr="005D208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12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Число утраченных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5D2081" w:rsidTr="005D208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13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Число избирательных бюллетеней, не учтенных при получении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5D2081" w:rsidTr="005D208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Default="005D2081" w:rsidP="005D2081"/>
        </w:tc>
        <w:tc>
          <w:tcPr>
            <w:tcW w:w="42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081" w:rsidRPr="005D2081" w:rsidRDefault="005D2081" w:rsidP="005D20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5D2081" w:rsidTr="005D2081">
        <w:trPr>
          <w:trHeight w:val="580"/>
        </w:trPr>
        <w:tc>
          <w:tcPr>
            <w:tcW w:w="51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081" w:rsidRPr="005D2081" w:rsidRDefault="005D2081" w:rsidP="005D208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Фамилии, имена и отчества внесенных в избирательный бюллетень зарегистрированных кандидатов в алфавитном порядке</w:t>
            </w:r>
          </w:p>
        </w:tc>
        <w:tc>
          <w:tcPr>
            <w:tcW w:w="25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081" w:rsidRPr="005D2081" w:rsidRDefault="005D2081" w:rsidP="005D20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абсолютное значение</w:t>
            </w:r>
          </w:p>
        </w:tc>
        <w:tc>
          <w:tcPr>
            <w:tcW w:w="1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081" w:rsidRPr="005D2081" w:rsidRDefault="005D2081" w:rsidP="005D20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  процентах от числа избирателей, принявших участие в голосовании</w:t>
            </w:r>
          </w:p>
        </w:tc>
      </w:tr>
      <w:tr w:rsidR="005D2081" w:rsidTr="005D208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Никитин Иван Константинович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24,50</w:t>
            </w:r>
          </w:p>
        </w:tc>
      </w:tr>
      <w:tr w:rsidR="005D2081" w:rsidTr="005D208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15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Павленко Валентин Михайлович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42,93</w:t>
            </w:r>
          </w:p>
        </w:tc>
      </w:tr>
      <w:tr w:rsidR="005D2081" w:rsidTr="005D208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16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Прощенок Сергей Васильевич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15,88</w:t>
            </w:r>
          </w:p>
        </w:tc>
      </w:tr>
      <w:tr w:rsidR="005D2081" w:rsidTr="005D208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17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Рязанова Анна Константиновна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16,29</w:t>
            </w:r>
          </w:p>
        </w:tc>
      </w:tr>
      <w:tr w:rsidR="005D2081" w:rsidTr="005D208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18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Семёнов Игорь Васильевич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30,28</w:t>
            </w:r>
          </w:p>
        </w:tc>
      </w:tr>
      <w:tr w:rsidR="005D2081" w:rsidTr="005D208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19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Ушаков Александр Николаевич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17,63</w:t>
            </w:r>
          </w:p>
        </w:tc>
      </w:tr>
      <w:tr w:rsidR="005D2081" w:rsidTr="005D208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20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Ушаков Виктор Викторович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25,03</w:t>
            </w:r>
          </w:p>
        </w:tc>
      </w:tr>
      <w:tr w:rsidR="005D2081" w:rsidTr="005D208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21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Шейкин Александр Анатольевич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18,17</w:t>
            </w:r>
          </w:p>
        </w:tc>
      </w:tr>
      <w:tr w:rsidR="005D2081" w:rsidTr="005D2081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</w:pPr>
            <w:r>
              <w:t>22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r>
              <w:t>Щербина Александра Сергеевна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81" w:rsidRPr="005D2081" w:rsidRDefault="005D2081" w:rsidP="005D2081">
            <w:pPr>
              <w:jc w:val="center"/>
              <w:rPr>
                <w:sz w:val="32"/>
              </w:rPr>
            </w:pPr>
            <w:r>
              <w:rPr>
                <w:sz w:val="32"/>
              </w:rPr>
              <w:t>9,83</w:t>
            </w:r>
          </w:p>
        </w:tc>
      </w:tr>
    </w:tbl>
    <w:p w:rsidR="005D2081" w:rsidRDefault="005D2081" w:rsidP="005D2081"/>
    <w:p w:rsidR="005D2081" w:rsidRPr="005D2081" w:rsidRDefault="005D2081" w:rsidP="005D2081">
      <w:r>
        <w:t>Число избирателей, принявших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5D2081" w:rsidTr="005D2081">
        <w:tc>
          <w:tcPr>
            <w:tcW w:w="3972" w:type="dxa"/>
            <w:shd w:val="clear" w:color="auto" w:fill="auto"/>
          </w:tcPr>
          <w:p w:rsidR="005D2081" w:rsidRDefault="005D2081" w:rsidP="005D2081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5D2081" w:rsidRDefault="005D2081" w:rsidP="005D2081">
            <w:r>
              <w:t>абсолютное:</w:t>
            </w:r>
          </w:p>
        </w:tc>
        <w:tc>
          <w:tcPr>
            <w:tcW w:w="2837" w:type="dxa"/>
            <w:shd w:val="clear" w:color="auto" w:fill="auto"/>
          </w:tcPr>
          <w:p w:rsidR="005D2081" w:rsidRDefault="005D2081" w:rsidP="005D2081">
            <w:r>
              <w:t>743</w:t>
            </w:r>
          </w:p>
        </w:tc>
      </w:tr>
      <w:tr w:rsidR="005D2081" w:rsidTr="005D2081">
        <w:tc>
          <w:tcPr>
            <w:tcW w:w="3972" w:type="dxa"/>
            <w:shd w:val="clear" w:color="auto" w:fill="auto"/>
          </w:tcPr>
          <w:p w:rsidR="005D2081" w:rsidRDefault="005D2081" w:rsidP="005D2081"/>
        </w:tc>
        <w:tc>
          <w:tcPr>
            <w:tcW w:w="2837" w:type="dxa"/>
            <w:shd w:val="clear" w:color="auto" w:fill="auto"/>
          </w:tcPr>
          <w:p w:rsidR="005D2081" w:rsidRDefault="005D2081" w:rsidP="005D2081">
            <w:r>
              <w:t>в процентах:</w:t>
            </w:r>
          </w:p>
        </w:tc>
        <w:tc>
          <w:tcPr>
            <w:tcW w:w="2837" w:type="dxa"/>
            <w:shd w:val="clear" w:color="auto" w:fill="auto"/>
          </w:tcPr>
          <w:p w:rsidR="005D2081" w:rsidRDefault="005D2081" w:rsidP="005D2081">
            <w:r>
              <w:t>58,23%</w:t>
            </w:r>
          </w:p>
        </w:tc>
      </w:tr>
    </w:tbl>
    <w:p w:rsidR="005D2081" w:rsidRDefault="005D2081" w:rsidP="005D2081"/>
    <w:tbl>
      <w:tblPr>
        <w:tblW w:w="0" w:type="auto"/>
        <w:tblLayout w:type="fixed"/>
        <w:tblLook w:val="0000"/>
      </w:tblPr>
      <w:tblGrid>
        <w:gridCol w:w="9361"/>
      </w:tblGrid>
      <w:tr w:rsidR="005D2081" w:rsidTr="005D2081">
        <w:tc>
          <w:tcPr>
            <w:tcW w:w="9361" w:type="dxa"/>
            <w:shd w:val="clear" w:color="auto" w:fill="auto"/>
          </w:tcPr>
          <w:p w:rsidR="005D2081" w:rsidRPr="005D2081" w:rsidRDefault="005D2081" w:rsidP="005D2081">
            <w:pPr>
              <w:jc w:val="both"/>
            </w:pPr>
            <w:r>
              <w:t>В соответствии  с частью 8 статьи 70  Закона Камчатского края "О выборах депутатов представительных органов муниципальных образований в Камчатском крае" окружная избирательная комиссия на основании итогов голосования определила, что депутатами  Собрания депутатов Ключевского сельского поселения и з б р а н ы:</w:t>
            </w:r>
          </w:p>
        </w:tc>
      </w:tr>
      <w:tr w:rsidR="005D2081" w:rsidTr="005D2081">
        <w:tc>
          <w:tcPr>
            <w:tcW w:w="9361" w:type="dxa"/>
            <w:shd w:val="clear" w:color="auto" w:fill="auto"/>
          </w:tcPr>
          <w:p w:rsidR="005D2081" w:rsidRDefault="005D2081" w:rsidP="005D2081">
            <w:pPr>
              <w:jc w:val="both"/>
            </w:pPr>
            <w:r>
              <w:t>Павленко Валентин Михайлович</w:t>
            </w:r>
          </w:p>
          <w:p w:rsidR="005D2081" w:rsidRDefault="005D2081" w:rsidP="005D2081">
            <w:pPr>
              <w:jc w:val="both"/>
            </w:pPr>
            <w:r>
              <w:t>Семёнов Игорь Васильевич</w:t>
            </w:r>
          </w:p>
          <w:p w:rsidR="005D2081" w:rsidRDefault="005D2081" w:rsidP="005D2081">
            <w:pPr>
              <w:jc w:val="both"/>
            </w:pPr>
            <w:r>
              <w:t>Ушаков Виктор Викторович</w:t>
            </w:r>
          </w:p>
          <w:p w:rsidR="005D2081" w:rsidRPr="005D2081" w:rsidRDefault="005D2081" w:rsidP="005D2081">
            <w:pPr>
              <w:jc w:val="both"/>
            </w:pPr>
            <w:r>
              <w:t>Никитин Иван Константинович</w:t>
            </w:r>
          </w:p>
        </w:tc>
      </w:tr>
    </w:tbl>
    <w:p w:rsidR="005D2081" w:rsidRDefault="005D2081" w:rsidP="005D2081"/>
    <w:p w:rsidR="005D2081" w:rsidRDefault="005D2081" w:rsidP="005D2081"/>
    <w:p w:rsidR="005D2081" w:rsidRDefault="005D2081" w:rsidP="005D2081"/>
    <w:p w:rsidR="00EB06F9" w:rsidRPr="005D2081" w:rsidRDefault="00EB06F9" w:rsidP="005D2081">
      <w:pPr>
        <w:jc w:val="center"/>
        <w:rPr>
          <w:b/>
        </w:rPr>
      </w:pPr>
    </w:p>
    <w:sectPr w:rsidR="00EB06F9" w:rsidRPr="005D2081" w:rsidSect="00FD1A17">
      <w:pgSz w:w="11907" w:h="16839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E70E23"/>
    <w:rsid w:val="001A2AE2"/>
    <w:rsid w:val="00576B00"/>
    <w:rsid w:val="005D2081"/>
    <w:rsid w:val="00610C80"/>
    <w:rsid w:val="00823626"/>
    <w:rsid w:val="00AE1E08"/>
    <w:rsid w:val="00B53BD2"/>
    <w:rsid w:val="00B67A52"/>
    <w:rsid w:val="00E70E23"/>
    <w:rsid w:val="00EB06F9"/>
    <w:rsid w:val="00FD1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E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№  ______   </vt:lpstr>
    </vt:vector>
  </TitlesOfParts>
  <Company>fci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№  ______</dc:title>
  <dc:creator>Jigulska</dc:creator>
  <cp:lastModifiedBy>admin</cp:lastModifiedBy>
  <cp:revision>5</cp:revision>
  <dcterms:created xsi:type="dcterms:W3CDTF">2020-09-20T21:33:00Z</dcterms:created>
  <dcterms:modified xsi:type="dcterms:W3CDTF">2020-09-20T23:08:00Z</dcterms:modified>
</cp:coreProperties>
</file>